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7F8E" w14:textId="77777777" w:rsidR="0097471B" w:rsidRPr="00D40268" w:rsidRDefault="0097471B" w:rsidP="0097471B">
      <w:pPr>
        <w:jc w:val="both"/>
        <w:rPr>
          <w:rFonts w:ascii="Times New Roman" w:hAnsi="Times New Roman" w:cs="Times New Roman"/>
          <w:sz w:val="24"/>
          <w:szCs w:val="24"/>
        </w:rPr>
      </w:pPr>
      <w:r w:rsidRPr="00D40268">
        <w:rPr>
          <w:rFonts w:ascii="Times New Roman" w:hAnsi="Times New Roman" w:cs="Times New Roman"/>
          <w:b/>
          <w:bCs/>
          <w:sz w:val="24"/>
          <w:szCs w:val="24"/>
        </w:rPr>
        <w:t>Kako su u romanu </w:t>
      </w:r>
      <w:r w:rsidRPr="00D402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Patnje mladog Werthera</w:t>
      </w:r>
      <w:r w:rsidRPr="00D40268">
        <w:rPr>
          <w:rFonts w:ascii="Times New Roman" w:hAnsi="Times New Roman" w:cs="Times New Roman"/>
          <w:b/>
          <w:bCs/>
          <w:sz w:val="24"/>
          <w:szCs w:val="24"/>
        </w:rPr>
        <w:t xml:space="preserve"> prikazani društveni odnosi </w:t>
      </w:r>
      <w:r>
        <w:rPr>
          <w:rFonts w:ascii="Times New Roman" w:hAnsi="Times New Roman" w:cs="Times New Roman"/>
          <w:b/>
          <w:bCs/>
          <w:sz w:val="24"/>
          <w:szCs w:val="24"/>
        </w:rPr>
        <w:t>na kraju 18. stoljeća</w:t>
      </w:r>
      <w:r w:rsidRPr="00D4026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26D9060" w14:textId="77777777" w:rsidR="00E475D9" w:rsidRDefault="00E475D9" w:rsidP="00E475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83F95" w14:textId="66E49806" w:rsidR="00E475D9" w:rsidRPr="00E475D9" w:rsidRDefault="00E475D9" w:rsidP="00E475D9">
      <w:pPr>
        <w:jc w:val="both"/>
        <w:rPr>
          <w:rFonts w:ascii="Times New Roman" w:hAnsi="Times New Roman" w:cs="Times New Roman"/>
          <w:sz w:val="24"/>
          <w:szCs w:val="24"/>
        </w:rPr>
      </w:pPr>
      <w:r w:rsidRPr="00E475D9">
        <w:rPr>
          <w:rFonts w:ascii="Times New Roman" w:hAnsi="Times New Roman" w:cs="Times New Roman"/>
          <w:sz w:val="24"/>
          <w:szCs w:val="24"/>
        </w:rPr>
        <w:t>Johan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475D9">
        <w:rPr>
          <w:rFonts w:ascii="Times New Roman" w:hAnsi="Times New Roman" w:cs="Times New Roman"/>
          <w:sz w:val="24"/>
          <w:szCs w:val="24"/>
        </w:rPr>
        <w:t xml:space="preserve"> Wolfgang Goethe jedan je od najvažnijih njemačkih književnika i predstavnik pokreta Sturm </w:t>
      </w:r>
      <w:proofErr w:type="spellStart"/>
      <w:r w:rsidRPr="00E475D9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E47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5D9">
        <w:rPr>
          <w:rFonts w:ascii="Times New Roman" w:hAnsi="Times New Roman" w:cs="Times New Roman"/>
          <w:sz w:val="24"/>
          <w:szCs w:val="24"/>
        </w:rPr>
        <w:t>Drang</w:t>
      </w:r>
      <w:proofErr w:type="spellEnd"/>
      <w:r w:rsidRPr="00E475D9">
        <w:rPr>
          <w:rFonts w:ascii="Times New Roman" w:hAnsi="Times New Roman" w:cs="Times New Roman"/>
          <w:sz w:val="24"/>
          <w:szCs w:val="24"/>
        </w:rPr>
        <w:t xml:space="preserve">, književnoga pravca koji naglašava osjećaje, individualnost i pobunu protiv društvenih ograničenja. Njegov epistolarni roman </w:t>
      </w:r>
      <w:r w:rsidRPr="00E475D9">
        <w:rPr>
          <w:rFonts w:ascii="Times New Roman" w:hAnsi="Times New Roman" w:cs="Times New Roman"/>
          <w:i/>
          <w:iCs/>
          <w:sz w:val="24"/>
          <w:szCs w:val="24"/>
        </w:rPr>
        <w:t>Patnje mladog Werthera</w:t>
      </w:r>
      <w:r w:rsidRPr="00E475D9">
        <w:rPr>
          <w:rFonts w:ascii="Times New Roman" w:hAnsi="Times New Roman" w:cs="Times New Roman"/>
          <w:sz w:val="24"/>
          <w:szCs w:val="24"/>
        </w:rPr>
        <w:t xml:space="preserve">, objavljen 1774. godine, prikazuje sudbinu mladoga Werthera koji zbog nesretne ljubavi prema </w:t>
      </w:r>
      <w:proofErr w:type="spellStart"/>
      <w:r w:rsidRPr="00E475D9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475D9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E475D9">
        <w:rPr>
          <w:rFonts w:ascii="Times New Roman" w:hAnsi="Times New Roman" w:cs="Times New Roman"/>
          <w:sz w:val="24"/>
          <w:szCs w:val="24"/>
        </w:rPr>
        <w:t xml:space="preserve"> i neprihvaćanja u društvu postupno tone u očaj. Osim ljubavne tematike, roman donosi i kritiku društvenih odnosa na kraju 18. stoljeća. Društvo je prikazano kao strogo podijeljeno prema staleškoj pripadnosti, pri čemu se vrijednost </w:t>
      </w:r>
      <w:r>
        <w:rPr>
          <w:rFonts w:ascii="Times New Roman" w:hAnsi="Times New Roman" w:cs="Times New Roman"/>
          <w:sz w:val="24"/>
          <w:szCs w:val="24"/>
        </w:rPr>
        <w:t xml:space="preserve">pojedinca </w:t>
      </w:r>
      <w:r w:rsidRPr="00E475D9">
        <w:rPr>
          <w:rFonts w:ascii="Times New Roman" w:hAnsi="Times New Roman" w:cs="Times New Roman"/>
          <w:sz w:val="24"/>
          <w:szCs w:val="24"/>
        </w:rPr>
        <w:t>procjenjuje prema društvenom položaju, a ne prema njegovim osobnim kvalitetama. Werther se protivi takvim odnosima te svojim stavovima i iskustvima razotkriva nepravde tadašnjega društvenog poretka.</w:t>
      </w:r>
    </w:p>
    <w:p w14:paraId="140C2115" w14:textId="06A9D8B9" w:rsidR="00E475D9" w:rsidRPr="00E475D9" w:rsidRDefault="00E475D9" w:rsidP="00E475D9">
      <w:pPr>
        <w:jc w:val="both"/>
        <w:rPr>
          <w:rFonts w:ascii="Times New Roman" w:hAnsi="Times New Roman" w:cs="Times New Roman"/>
          <w:sz w:val="24"/>
          <w:szCs w:val="24"/>
        </w:rPr>
      </w:pPr>
      <w:r w:rsidRPr="00E475D9">
        <w:rPr>
          <w:rFonts w:ascii="Times New Roman" w:hAnsi="Times New Roman" w:cs="Times New Roman"/>
          <w:sz w:val="24"/>
          <w:szCs w:val="24"/>
        </w:rPr>
        <w:t xml:space="preserve">Prvi polazni ulomak </w:t>
      </w:r>
      <w:r>
        <w:rPr>
          <w:rFonts w:ascii="Times New Roman" w:hAnsi="Times New Roman" w:cs="Times New Roman"/>
          <w:sz w:val="24"/>
          <w:szCs w:val="24"/>
        </w:rPr>
        <w:t xml:space="preserve">opisuje događaj odmah nakon </w:t>
      </w:r>
      <w:proofErr w:type="spellStart"/>
      <w:r>
        <w:rPr>
          <w:rFonts w:ascii="Times New Roman" w:hAnsi="Times New Roman" w:cs="Times New Roman"/>
          <w:sz w:val="24"/>
          <w:szCs w:val="24"/>
        </w:rPr>
        <w:t>Wertherova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dolaska u novi grad. P</w:t>
      </w:r>
      <w:r w:rsidRPr="00E475D9">
        <w:rPr>
          <w:rFonts w:ascii="Times New Roman" w:hAnsi="Times New Roman" w:cs="Times New Roman"/>
          <w:sz w:val="24"/>
          <w:szCs w:val="24"/>
        </w:rPr>
        <w:t xml:space="preserve">rikazuje </w:t>
      </w:r>
      <w:proofErr w:type="spellStart"/>
      <w:r w:rsidRPr="00E475D9">
        <w:rPr>
          <w:rFonts w:ascii="Times New Roman" w:hAnsi="Times New Roman" w:cs="Times New Roman"/>
          <w:sz w:val="24"/>
          <w:szCs w:val="24"/>
        </w:rPr>
        <w:t>Wertherov</w:t>
      </w:r>
      <w:proofErr w:type="spellEnd"/>
      <w:r w:rsidRPr="00E475D9">
        <w:rPr>
          <w:rFonts w:ascii="Times New Roman" w:hAnsi="Times New Roman" w:cs="Times New Roman"/>
          <w:sz w:val="24"/>
          <w:szCs w:val="24"/>
        </w:rPr>
        <w:t xml:space="preserve"> odnos prema običnim ljudima i njegovo kritičko promišljanje staleških razlika. On primjećuje da se pripadnici viših društvenih slojeva namjerno udaljavaju od „prostoga puka“ kako bi očuvali svoj ugled i autoritet. Takvo ponašanje smatra moralno pogrešnim jer vjeruje da se vrijednost čovjeka ne određuje njegovim podrijetlom. Iako priznaje da ljudi nisu jednaki po društvenom položaju, osuđuje oholost i prezir prema siromašnima. To je vidljivo u epizodi sa služavkom kojoj pomaže nositi vrč. Taj naizgled jednostavan događaj pokazuje </w:t>
      </w:r>
      <w:proofErr w:type="spellStart"/>
      <w:r w:rsidRPr="00E475D9">
        <w:rPr>
          <w:rFonts w:ascii="Times New Roman" w:hAnsi="Times New Roman" w:cs="Times New Roman"/>
          <w:sz w:val="24"/>
          <w:szCs w:val="24"/>
        </w:rPr>
        <w:t>Wertherovu</w:t>
      </w:r>
      <w:proofErr w:type="spellEnd"/>
      <w:r w:rsidRPr="00E475D9">
        <w:rPr>
          <w:rFonts w:ascii="Times New Roman" w:hAnsi="Times New Roman" w:cs="Times New Roman"/>
          <w:sz w:val="24"/>
          <w:szCs w:val="24"/>
        </w:rPr>
        <w:t xml:space="preserve"> humanost i uvjerenje da svi ljudi zaslužuju poštovanje. Dijalog između Werthera i djevojke jednostavan je i prirodan, čime Goethe naglašava iskrenost odnosa među ljudima koji nisu opterećeni društvenim pravilima. U ovom ulomku Werther se pojavljuje kao predstavnik novih građanskih vrijednosti koje se temelje na čovječnosti i jednakom dostojanstvu svih ljudi.</w:t>
      </w:r>
    </w:p>
    <w:p w14:paraId="19FFE616" w14:textId="45D23BB1" w:rsidR="00E475D9" w:rsidRPr="00E475D9" w:rsidRDefault="00E475D9" w:rsidP="00E475D9">
      <w:pPr>
        <w:jc w:val="both"/>
        <w:rPr>
          <w:rFonts w:ascii="Times New Roman" w:hAnsi="Times New Roman" w:cs="Times New Roman"/>
          <w:sz w:val="24"/>
          <w:szCs w:val="24"/>
        </w:rPr>
      </w:pPr>
      <w:r w:rsidRPr="00E475D9">
        <w:rPr>
          <w:rFonts w:ascii="Times New Roman" w:hAnsi="Times New Roman" w:cs="Times New Roman"/>
          <w:sz w:val="24"/>
          <w:szCs w:val="24"/>
        </w:rPr>
        <w:t>Drugi polazni ulomak prikazuje drugu stranu društvenih odnosa, odnosno krutost i isključivost</w:t>
      </w:r>
      <w:r>
        <w:rPr>
          <w:rFonts w:ascii="Times New Roman" w:hAnsi="Times New Roman" w:cs="Times New Roman"/>
          <w:sz w:val="24"/>
          <w:szCs w:val="24"/>
        </w:rPr>
        <w:t xml:space="preserve"> dijela aristokracije</w:t>
      </w:r>
      <w:r w:rsidRPr="00E475D9">
        <w:rPr>
          <w:rFonts w:ascii="Times New Roman" w:hAnsi="Times New Roman" w:cs="Times New Roman"/>
          <w:sz w:val="24"/>
          <w:szCs w:val="24"/>
        </w:rPr>
        <w:t>. Werther opisuje događaj na večeri kod grofa C., gdje je zbog svojega nižeg društvenog položaja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75D9">
        <w:rPr>
          <w:rFonts w:ascii="Times New Roman" w:hAnsi="Times New Roman" w:cs="Times New Roman"/>
          <w:sz w:val="24"/>
          <w:szCs w:val="24"/>
        </w:rPr>
        <w:t xml:space="preserve"> prisiljen napustiti društvo plemića. Iako ga grof osobno cijeni, društvena pravila pokazuju se jačima od osobnih simpatija. </w:t>
      </w:r>
      <w:r w:rsidR="0097471B">
        <w:rPr>
          <w:rFonts w:ascii="Times New Roman" w:hAnsi="Times New Roman" w:cs="Times New Roman"/>
          <w:sz w:val="24"/>
          <w:szCs w:val="24"/>
        </w:rPr>
        <w:t xml:space="preserve">Premda su grof C. i gđica B. drugačiji i neugodno im je zbog svega, ni oni neće izravno obraniti Werthera. </w:t>
      </w:r>
      <w:r w:rsidRPr="00E475D9">
        <w:rPr>
          <w:rFonts w:ascii="Times New Roman" w:hAnsi="Times New Roman" w:cs="Times New Roman"/>
          <w:sz w:val="24"/>
          <w:szCs w:val="24"/>
        </w:rPr>
        <w:t xml:space="preserve">Ovaj događaj otkriva koliko je staleški sustav bio zatvoren i koliko su granice među društvenim slojevima bile čvrste. </w:t>
      </w:r>
      <w:proofErr w:type="spellStart"/>
      <w:r w:rsidRPr="00E475D9">
        <w:rPr>
          <w:rFonts w:ascii="Times New Roman" w:hAnsi="Times New Roman" w:cs="Times New Roman"/>
          <w:sz w:val="24"/>
          <w:szCs w:val="24"/>
        </w:rPr>
        <w:t>Wertherova</w:t>
      </w:r>
      <w:proofErr w:type="spellEnd"/>
      <w:r w:rsidRPr="00E475D9">
        <w:rPr>
          <w:rFonts w:ascii="Times New Roman" w:hAnsi="Times New Roman" w:cs="Times New Roman"/>
          <w:sz w:val="24"/>
          <w:szCs w:val="24"/>
        </w:rPr>
        <w:t xml:space="preserve"> reakcija pokazuje koliko ga takvo poniženje pogađa</w:t>
      </w:r>
      <w:r>
        <w:rPr>
          <w:rFonts w:ascii="Times New Roman" w:hAnsi="Times New Roman" w:cs="Times New Roman"/>
          <w:sz w:val="24"/>
          <w:szCs w:val="24"/>
        </w:rPr>
        <w:t>: „</w:t>
      </w:r>
      <w:r w:rsidRPr="00A01ECE">
        <w:rPr>
          <w:rFonts w:ascii="Times New Roman" w:hAnsi="Times New Roman" w:cs="Times New Roman"/>
          <w:sz w:val="24"/>
          <w:szCs w:val="24"/>
        </w:rPr>
        <w:t>Sve škrgućem zubima!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01ECE">
        <w:rPr>
          <w:rFonts w:ascii="Times New Roman" w:hAnsi="Times New Roman" w:cs="Times New Roman"/>
          <w:sz w:val="24"/>
          <w:szCs w:val="24"/>
        </w:rPr>
        <w:t xml:space="preserve"> </w:t>
      </w:r>
      <w:r w:rsidRPr="00E475D9">
        <w:rPr>
          <w:rFonts w:ascii="Times New Roman" w:hAnsi="Times New Roman" w:cs="Times New Roman"/>
          <w:sz w:val="24"/>
          <w:szCs w:val="24"/>
        </w:rPr>
        <w:t>Njegova povrijeđenost ne proizlazi samo iz činjenice da je udaljen s večere, nego i iz spoznaje da ga društvo procjenjuje prema podrijetlu, a ne prema njegovim sposobnostima i karakteru.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D9">
        <w:rPr>
          <w:rFonts w:ascii="Times New Roman" w:hAnsi="Times New Roman" w:cs="Times New Roman"/>
          <w:sz w:val="24"/>
          <w:szCs w:val="24"/>
        </w:rPr>
        <w:t xml:space="preserve">Posebno je značajno što se </w:t>
      </w:r>
      <w:r w:rsidR="0097471B">
        <w:rPr>
          <w:rFonts w:ascii="Times New Roman" w:hAnsi="Times New Roman" w:cs="Times New Roman"/>
          <w:sz w:val="24"/>
          <w:szCs w:val="24"/>
        </w:rPr>
        <w:t xml:space="preserve">kasnije dogodilo u društvu njegovih kolega, pripadnika građanskoga sloja. Naime, </w:t>
      </w:r>
      <w:r w:rsidRPr="00E475D9">
        <w:rPr>
          <w:rFonts w:ascii="Times New Roman" w:hAnsi="Times New Roman" w:cs="Times New Roman"/>
          <w:sz w:val="24"/>
          <w:szCs w:val="24"/>
        </w:rPr>
        <w:t xml:space="preserve">Werther primjećuje da ga </w:t>
      </w:r>
      <w:r w:rsidR="0097471B">
        <w:rPr>
          <w:rFonts w:ascii="Times New Roman" w:hAnsi="Times New Roman" w:cs="Times New Roman"/>
          <w:sz w:val="24"/>
          <w:szCs w:val="24"/>
        </w:rPr>
        <w:t xml:space="preserve">oni </w:t>
      </w:r>
      <w:r w:rsidRPr="00E475D9">
        <w:rPr>
          <w:rFonts w:ascii="Times New Roman" w:hAnsi="Times New Roman" w:cs="Times New Roman"/>
          <w:sz w:val="24"/>
          <w:szCs w:val="24"/>
        </w:rPr>
        <w:t xml:space="preserve">sažalijevaju ili ismijavaju, a </w:t>
      </w:r>
      <w:r w:rsidR="0097471B">
        <w:rPr>
          <w:rFonts w:ascii="Times New Roman" w:hAnsi="Times New Roman" w:cs="Times New Roman"/>
          <w:sz w:val="24"/>
          <w:szCs w:val="24"/>
        </w:rPr>
        <w:t xml:space="preserve">neki se i </w:t>
      </w:r>
      <w:r>
        <w:rPr>
          <w:rFonts w:ascii="Times New Roman" w:hAnsi="Times New Roman" w:cs="Times New Roman"/>
          <w:sz w:val="24"/>
          <w:szCs w:val="24"/>
        </w:rPr>
        <w:t>raduju se z</w:t>
      </w:r>
      <w:r w:rsidRPr="00E475D9">
        <w:rPr>
          <w:rFonts w:ascii="Times New Roman" w:hAnsi="Times New Roman" w:cs="Times New Roman"/>
          <w:sz w:val="24"/>
          <w:szCs w:val="24"/>
        </w:rPr>
        <w:t>bog njegova poniženja</w:t>
      </w:r>
      <w:r w:rsidR="0097471B">
        <w:rPr>
          <w:rFonts w:ascii="Times New Roman" w:hAnsi="Times New Roman" w:cs="Times New Roman"/>
          <w:sz w:val="24"/>
          <w:szCs w:val="24"/>
        </w:rPr>
        <w:t xml:space="preserve"> i kažu da tako i treba onima „</w:t>
      </w:r>
      <w:r w:rsidR="0097471B" w:rsidRPr="00A01ECE">
        <w:rPr>
          <w:rFonts w:ascii="Times New Roman" w:hAnsi="Times New Roman" w:cs="Times New Roman"/>
          <w:sz w:val="24"/>
          <w:szCs w:val="24"/>
        </w:rPr>
        <w:t>koji dignu nos radi nešto malo svoje pameti i misle da se mogu uzdići iznad svega</w:t>
      </w:r>
      <w:r w:rsidR="0097471B">
        <w:rPr>
          <w:rFonts w:ascii="Times New Roman" w:hAnsi="Times New Roman" w:cs="Times New Roman"/>
          <w:sz w:val="24"/>
          <w:szCs w:val="24"/>
        </w:rPr>
        <w:t>“</w:t>
      </w:r>
      <w:r w:rsidRPr="00E475D9">
        <w:rPr>
          <w:rFonts w:ascii="Times New Roman" w:hAnsi="Times New Roman" w:cs="Times New Roman"/>
          <w:sz w:val="24"/>
          <w:szCs w:val="24"/>
        </w:rPr>
        <w:t xml:space="preserve">. </w:t>
      </w:r>
      <w:r w:rsidR="0097471B">
        <w:rPr>
          <w:rFonts w:ascii="Times New Roman" w:hAnsi="Times New Roman" w:cs="Times New Roman"/>
          <w:sz w:val="24"/>
          <w:szCs w:val="24"/>
        </w:rPr>
        <w:t xml:space="preserve">Werther </w:t>
      </w:r>
      <w:r w:rsidRPr="00E475D9">
        <w:rPr>
          <w:rFonts w:ascii="Times New Roman" w:hAnsi="Times New Roman" w:cs="Times New Roman"/>
          <w:sz w:val="24"/>
          <w:szCs w:val="24"/>
        </w:rPr>
        <w:t xml:space="preserve">želi biti prihvaćen kao </w:t>
      </w:r>
      <w:r>
        <w:rPr>
          <w:rFonts w:ascii="Times New Roman" w:hAnsi="Times New Roman" w:cs="Times New Roman"/>
          <w:sz w:val="24"/>
          <w:szCs w:val="24"/>
        </w:rPr>
        <w:t>osoba</w:t>
      </w:r>
      <w:r w:rsidRPr="00E475D9">
        <w:rPr>
          <w:rFonts w:ascii="Times New Roman" w:hAnsi="Times New Roman" w:cs="Times New Roman"/>
          <w:sz w:val="24"/>
          <w:szCs w:val="24"/>
        </w:rPr>
        <w:t>, ali društvo ga promatra kroz staleške kategorije. Zbog toga se osjeća izolirano i neshvaćeno.</w:t>
      </w:r>
    </w:p>
    <w:p w14:paraId="092AAC0B" w14:textId="77777777" w:rsidR="00E475D9" w:rsidRPr="00E475D9" w:rsidRDefault="00E475D9" w:rsidP="00E475D9">
      <w:pPr>
        <w:jc w:val="both"/>
        <w:rPr>
          <w:rFonts w:ascii="Times New Roman" w:hAnsi="Times New Roman" w:cs="Times New Roman"/>
          <w:sz w:val="24"/>
          <w:szCs w:val="24"/>
        </w:rPr>
      </w:pPr>
      <w:r w:rsidRPr="00E475D9">
        <w:rPr>
          <w:rFonts w:ascii="Times New Roman" w:hAnsi="Times New Roman" w:cs="Times New Roman"/>
          <w:sz w:val="24"/>
          <w:szCs w:val="24"/>
        </w:rPr>
        <w:t xml:space="preserve">Prikaz društvenih odnosa u romanu povezan je s književnopovijesnim kontekstom. Krajem 18. stoljeća europsko društvo još je bilo organizirano prema staleškom načelu, ali su se sve snažnije javljale građanske ideje o jednakosti i vrijednosti pojedinca. Pokret </w:t>
      </w:r>
      <w:r w:rsidRPr="00E475D9">
        <w:rPr>
          <w:rFonts w:ascii="Times New Roman" w:hAnsi="Times New Roman" w:cs="Times New Roman"/>
          <w:i/>
          <w:iCs/>
          <w:sz w:val="24"/>
          <w:szCs w:val="24"/>
        </w:rPr>
        <w:t xml:space="preserve">Sturm </w:t>
      </w:r>
      <w:proofErr w:type="spellStart"/>
      <w:r w:rsidRPr="00E475D9">
        <w:rPr>
          <w:rFonts w:ascii="Times New Roman" w:hAnsi="Times New Roman" w:cs="Times New Roman"/>
          <w:i/>
          <w:iCs/>
          <w:sz w:val="24"/>
          <w:szCs w:val="24"/>
        </w:rPr>
        <w:t>und</w:t>
      </w:r>
      <w:proofErr w:type="spellEnd"/>
      <w:r w:rsidRPr="00E475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75D9">
        <w:rPr>
          <w:rFonts w:ascii="Times New Roman" w:hAnsi="Times New Roman" w:cs="Times New Roman"/>
          <w:i/>
          <w:iCs/>
          <w:sz w:val="24"/>
          <w:szCs w:val="24"/>
        </w:rPr>
        <w:t>Drang</w:t>
      </w:r>
      <w:proofErr w:type="spellEnd"/>
      <w:r w:rsidRPr="00E475D9">
        <w:rPr>
          <w:rFonts w:ascii="Times New Roman" w:hAnsi="Times New Roman" w:cs="Times New Roman"/>
          <w:sz w:val="24"/>
          <w:szCs w:val="24"/>
        </w:rPr>
        <w:t xml:space="preserve"> suprotstavljao se društvenim ograničenjima i isticao pravo pojedinca na slobodno izražavanje vlastite osobnosti. Werther je tipičan junak toga razdoblja jer odbacuje nametnuta pravila i vjeruje da osjećaji i ljudskost trebaju biti važniji od društvenoga statusa.</w:t>
      </w:r>
    </w:p>
    <w:p w14:paraId="4516D180" w14:textId="4A82053B" w:rsidR="00E475D9" w:rsidRPr="00E475D9" w:rsidRDefault="00E475D9" w:rsidP="00E47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Može se zaključiti da su d</w:t>
      </w:r>
      <w:r w:rsidRPr="00E475D9">
        <w:rPr>
          <w:rFonts w:ascii="Times New Roman" w:hAnsi="Times New Roman" w:cs="Times New Roman"/>
          <w:sz w:val="24"/>
          <w:szCs w:val="24"/>
        </w:rPr>
        <w:t xml:space="preserve">ruštveni odnosi u romanu </w:t>
      </w:r>
      <w:r w:rsidRPr="00E475D9">
        <w:rPr>
          <w:rFonts w:ascii="Times New Roman" w:hAnsi="Times New Roman" w:cs="Times New Roman"/>
          <w:i/>
          <w:iCs/>
          <w:sz w:val="24"/>
          <w:szCs w:val="24"/>
        </w:rPr>
        <w:t>Patnje mladog Werthera</w:t>
      </w:r>
      <w:r w:rsidRPr="00E475D9">
        <w:rPr>
          <w:rFonts w:ascii="Times New Roman" w:hAnsi="Times New Roman" w:cs="Times New Roman"/>
          <w:sz w:val="24"/>
          <w:szCs w:val="24"/>
        </w:rPr>
        <w:t xml:space="preserve"> obilježeni strogim staleškim podjelama i društvenim predrasudama. Dok Werther </w:t>
      </w:r>
      <w:r w:rsidR="0097471B">
        <w:rPr>
          <w:rFonts w:ascii="Times New Roman" w:hAnsi="Times New Roman" w:cs="Times New Roman"/>
          <w:sz w:val="24"/>
          <w:szCs w:val="24"/>
        </w:rPr>
        <w:t xml:space="preserve">kao građanin </w:t>
      </w:r>
      <w:r w:rsidRPr="00E475D9">
        <w:rPr>
          <w:rFonts w:ascii="Times New Roman" w:hAnsi="Times New Roman" w:cs="Times New Roman"/>
          <w:sz w:val="24"/>
          <w:szCs w:val="24"/>
        </w:rPr>
        <w:t>u običnim ljudima</w:t>
      </w:r>
      <w:r w:rsidR="0097471B">
        <w:rPr>
          <w:rFonts w:ascii="Times New Roman" w:hAnsi="Times New Roman" w:cs="Times New Roman"/>
          <w:sz w:val="24"/>
          <w:szCs w:val="24"/>
        </w:rPr>
        <w:t xml:space="preserve"> i u plemićima</w:t>
      </w:r>
      <w:r w:rsidRPr="00E475D9">
        <w:rPr>
          <w:rFonts w:ascii="Times New Roman" w:hAnsi="Times New Roman" w:cs="Times New Roman"/>
          <w:sz w:val="24"/>
          <w:szCs w:val="24"/>
        </w:rPr>
        <w:t xml:space="preserve"> prepoznaje njihovu ljudsku vrijednost, </w:t>
      </w:r>
      <w:r w:rsidR="0097471B">
        <w:rPr>
          <w:rFonts w:ascii="Times New Roman" w:hAnsi="Times New Roman" w:cs="Times New Roman"/>
          <w:sz w:val="24"/>
          <w:szCs w:val="24"/>
        </w:rPr>
        <w:t xml:space="preserve">većina </w:t>
      </w:r>
      <w:r w:rsidRPr="00E475D9">
        <w:rPr>
          <w:rFonts w:ascii="Times New Roman" w:hAnsi="Times New Roman" w:cs="Times New Roman"/>
          <w:sz w:val="24"/>
          <w:szCs w:val="24"/>
        </w:rPr>
        <w:t>aristokra</w:t>
      </w:r>
      <w:r w:rsidR="0097471B">
        <w:rPr>
          <w:rFonts w:ascii="Times New Roman" w:hAnsi="Times New Roman" w:cs="Times New Roman"/>
          <w:sz w:val="24"/>
          <w:szCs w:val="24"/>
        </w:rPr>
        <w:t xml:space="preserve">cije </w:t>
      </w:r>
      <w:r w:rsidRPr="00E475D9">
        <w:rPr>
          <w:rFonts w:ascii="Times New Roman" w:hAnsi="Times New Roman" w:cs="Times New Roman"/>
          <w:sz w:val="24"/>
          <w:szCs w:val="24"/>
        </w:rPr>
        <w:t xml:space="preserve">procjenjuje pojedince prema njihovu podrijetlu i položaju. </w:t>
      </w:r>
    </w:p>
    <w:p w14:paraId="280A95A5" w14:textId="77777777" w:rsidR="003B3610" w:rsidRPr="00E475D9" w:rsidRDefault="003B3610" w:rsidP="00E475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3610" w:rsidRPr="00E4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D9"/>
    <w:rsid w:val="003B3610"/>
    <w:rsid w:val="004B21AD"/>
    <w:rsid w:val="00537850"/>
    <w:rsid w:val="007319BA"/>
    <w:rsid w:val="0097471B"/>
    <w:rsid w:val="00E4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9D80"/>
  <w15:chartTrackingRefBased/>
  <w15:docId w15:val="{22E2D3A6-7DED-4437-A927-0534627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4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7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7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7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7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7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7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7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7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7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7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75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75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75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75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75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75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7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7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75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75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75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75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7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1</cp:revision>
  <dcterms:created xsi:type="dcterms:W3CDTF">2026-06-05T17:33:00Z</dcterms:created>
  <dcterms:modified xsi:type="dcterms:W3CDTF">2026-06-05T17:53:00Z</dcterms:modified>
</cp:coreProperties>
</file>